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AF345E">
        <w:rPr>
          <w:rFonts w:ascii="Bahnschrift SemiBold" w:hAnsi="Bahnschrift SemiBold"/>
          <w:b/>
          <w:sz w:val="24"/>
          <w:szCs w:val="24"/>
        </w:rPr>
        <w:t xml:space="preserve"> HOT DOG (HRENOVKA, PECIVO), SOK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AF345E">
        <w:rPr>
          <w:rFonts w:ascii="Bahnschrift SemiBold" w:hAnsi="Bahnschrift SemiBold"/>
          <w:b/>
          <w:sz w:val="24"/>
          <w:szCs w:val="24"/>
        </w:rPr>
        <w:t>VARIVO OD MAHUNA SA SUHIM MESOM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AF345E" w:rsidRPr="00AF345E">
        <w:rPr>
          <w:rFonts w:ascii="Bahnschrift SemiBold" w:hAnsi="Bahnschrift SemiBold"/>
          <w:b/>
          <w:sz w:val="24"/>
          <w:szCs w:val="24"/>
        </w:rPr>
        <w:t>DOMAĆI BISKVIT S ORAŠASTIM PLODOVIMA</w:t>
      </w:r>
      <w:r w:rsidRPr="00AF345E">
        <w:rPr>
          <w:rFonts w:ascii="Bahnschrift SemiBold" w:hAnsi="Bahnschrift SemiBold"/>
          <w:b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AF345E">
        <w:rPr>
          <w:rFonts w:ascii="Bahnschrift SemiBold" w:hAnsi="Bahnschrift SemiBold"/>
          <w:b/>
          <w:sz w:val="24"/>
          <w:szCs w:val="24"/>
        </w:rPr>
        <w:t>BUHTLA OD ORAHA, MLIJEKO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9498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AF345E">
        <w:rPr>
          <w:rFonts w:ascii="Bahnschrift SemiBold" w:hAnsi="Bahnschrift SemiBold"/>
          <w:b/>
          <w:sz w:val="24"/>
          <w:szCs w:val="24"/>
        </w:rPr>
        <w:t>ŠPINAT, KOSANI ODREZAK (FAŠIRANAC), PIRE KRUMPIR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4B3DC4">
        <w:rPr>
          <w:rFonts w:ascii="Bahnschrift SemiBold" w:hAnsi="Bahnschrift SemiBold"/>
          <w:b/>
          <w:sz w:val="24"/>
          <w:szCs w:val="24"/>
        </w:rPr>
        <w:t xml:space="preserve"> </w:t>
      </w:r>
      <w:r w:rsidR="00AF345E">
        <w:rPr>
          <w:rFonts w:ascii="Bahnschrift SemiBold" w:hAnsi="Bahnschrift SemiBold"/>
          <w:b/>
          <w:sz w:val="24"/>
          <w:szCs w:val="24"/>
        </w:rPr>
        <w:t>PUDING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3B5624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CF414F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</w:t>
      </w:r>
      <w:r w:rsidR="00AF345E">
        <w:rPr>
          <w:rFonts w:ascii="Bahnschrift SemiBold" w:hAnsi="Bahnschrift SemiBold"/>
          <w:b/>
          <w:color w:val="000000" w:themeColor="text1"/>
          <w:sz w:val="24"/>
          <w:szCs w:val="24"/>
        </w:rPr>
        <w:t>SENDVIČ (PUREĆA DIMLJENA ŠUNKA, SIR),  VOĆE</w:t>
      </w:r>
    </w:p>
    <w:p w:rsidR="00FD2940" w:rsidRPr="00B94988" w:rsidRDefault="007E5BCC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 w:rsidR="00AF345E">
        <w:rPr>
          <w:rFonts w:ascii="Bahnschrift SemiBold" w:hAnsi="Bahnschrift SemiBold"/>
          <w:b/>
          <w:sz w:val="24"/>
          <w:szCs w:val="24"/>
        </w:rPr>
        <w:t>VARIVO OD SLANUTKA I LEĆE S PILETINOM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3B5624">
        <w:rPr>
          <w:rFonts w:ascii="Bahnschrift SemiBold" w:hAnsi="Bahnschrift SemiBold"/>
          <w:b/>
          <w:sz w:val="24"/>
          <w:szCs w:val="24"/>
        </w:rPr>
        <w:t xml:space="preserve"> MAFFIN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3B5624">
        <w:rPr>
          <w:rFonts w:ascii="Bahnschrift SemiBold" w:hAnsi="Bahnschrift SemiBold" w:cs="Calibri"/>
          <w:sz w:val="24"/>
          <w:szCs w:val="24"/>
        </w:rPr>
        <w:t>KRUH, PAŠTETA, ČAJ, VOĆE</w:t>
      </w:r>
    </w:p>
    <w:p w:rsidR="00CC21C9" w:rsidRPr="00BD37E2" w:rsidRDefault="00B7618D" w:rsidP="00CC21C9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 w:rsidR="003B5624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3B5624">
        <w:rPr>
          <w:rFonts w:ascii="Bahnschrift SemiBold" w:hAnsi="Bahnschrift SemiBold" w:cs="Calibri"/>
          <w:b/>
          <w:sz w:val="24"/>
          <w:szCs w:val="24"/>
        </w:rPr>
        <w:t>JUNETINA S GRAŠKOM I MRKVOM, TJESTENINA, ZELENA SALATA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3B5624">
        <w:rPr>
          <w:rFonts w:ascii="Bahnschrift SemiBold" w:hAnsi="Bahnschrift SemiBold" w:cs="Calibri"/>
          <w:b/>
          <w:sz w:val="24"/>
          <w:szCs w:val="24"/>
        </w:rPr>
        <w:t>VOĆNI JOGURT,</w:t>
      </w:r>
      <w:r w:rsidR="00A469EC">
        <w:rPr>
          <w:rFonts w:ascii="Bahnschrift SemiBold" w:hAnsi="Bahnschrift SemiBold" w:cs="Calibri"/>
          <w:b/>
          <w:sz w:val="24"/>
          <w:szCs w:val="24"/>
        </w:rPr>
        <w:t xml:space="preserve"> ZDRAVI</w:t>
      </w:r>
      <w:bookmarkStart w:id="0" w:name="_GoBack"/>
      <w:bookmarkEnd w:id="0"/>
      <w:r w:rsidR="003B5624">
        <w:rPr>
          <w:rFonts w:ascii="Bahnschrift SemiBold" w:hAnsi="Bahnschrift SemiBold" w:cs="Calibri"/>
          <w:b/>
          <w:sz w:val="24"/>
          <w:szCs w:val="24"/>
        </w:rPr>
        <w:t xml:space="preserve"> KEKSI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3B5624">
        <w:rPr>
          <w:rFonts w:ascii="Arial Black" w:hAnsi="Arial Black" w:cs="Calibri"/>
          <w:b/>
          <w:sz w:val="28"/>
          <w:szCs w:val="28"/>
        </w:rPr>
        <w:t xml:space="preserve">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3B5624">
        <w:rPr>
          <w:rFonts w:ascii="Bahnschrift SemiBold" w:hAnsi="Bahnschrift SemiBold" w:cs="Calibri"/>
          <w:b/>
          <w:sz w:val="24"/>
          <w:szCs w:val="24"/>
        </w:rPr>
        <w:t xml:space="preserve"> PALENTA S MLIJEKOM (1 -4 RAZ.); KIFLA, MLIJEKO (5-8 RAZ.)</w:t>
      </w:r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5942D1" w:rsidRPr="005942D1">
        <w:rPr>
          <w:rFonts w:ascii="Bahnschrift SemiBold" w:hAnsi="Bahnschrift SemiBold" w:cs="Calibri"/>
          <w:b/>
          <w:sz w:val="24"/>
          <w:szCs w:val="24"/>
        </w:rPr>
        <w:t xml:space="preserve">GOVEDSKA </w:t>
      </w:r>
      <w:r w:rsidR="005942D1">
        <w:rPr>
          <w:rFonts w:ascii="Bahnschrift SemiBold" w:hAnsi="Bahnschrift SemiBold" w:cs="Calibri"/>
          <w:b/>
          <w:sz w:val="24"/>
          <w:szCs w:val="24"/>
        </w:rPr>
        <w:t>DOMAĆA JUHA , BUĆNICA DOMAĆA</w:t>
      </w:r>
    </w:p>
    <w:p w:rsidR="006F4895" w:rsidRDefault="00CC21C9" w:rsidP="006F4895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6938C8"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5942D1">
        <w:rPr>
          <w:rFonts w:ascii="Bahnschrift SemiBold" w:hAnsi="Bahnschrift SemiBold" w:cs="Calibri"/>
          <w:b/>
          <w:sz w:val="24"/>
          <w:szCs w:val="24"/>
        </w:rPr>
        <w:t xml:space="preserve">  VOĆE</w:t>
      </w:r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lastRenderedPageBreak/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76B51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B5624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B3DC4"/>
    <w:rsid w:val="004E2A16"/>
    <w:rsid w:val="005166C7"/>
    <w:rsid w:val="005178FE"/>
    <w:rsid w:val="0052550E"/>
    <w:rsid w:val="00525C46"/>
    <w:rsid w:val="00551851"/>
    <w:rsid w:val="00561271"/>
    <w:rsid w:val="00571BB8"/>
    <w:rsid w:val="005942D1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6F4895"/>
    <w:rsid w:val="00700675"/>
    <w:rsid w:val="00701503"/>
    <w:rsid w:val="00704B16"/>
    <w:rsid w:val="0072108C"/>
    <w:rsid w:val="0072249D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7E9D"/>
    <w:rsid w:val="0094223B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01B8"/>
    <w:rsid w:val="00A420A9"/>
    <w:rsid w:val="00A469EC"/>
    <w:rsid w:val="00A83521"/>
    <w:rsid w:val="00A8729B"/>
    <w:rsid w:val="00AC0E24"/>
    <w:rsid w:val="00AF345E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1EBD"/>
    <w:rsid w:val="00CA0EF9"/>
    <w:rsid w:val="00CC008A"/>
    <w:rsid w:val="00CC21C9"/>
    <w:rsid w:val="00CD7EA5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26BA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8193-52A1-4D93-8A79-CF0EC470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81</cp:revision>
  <cp:lastPrinted>2024-02-26T14:29:00Z</cp:lastPrinted>
  <dcterms:created xsi:type="dcterms:W3CDTF">2023-03-28T05:56:00Z</dcterms:created>
  <dcterms:modified xsi:type="dcterms:W3CDTF">2024-02-26T14:31:00Z</dcterms:modified>
</cp:coreProperties>
</file>