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  <w:r w:rsidR="007E3753">
        <w:rPr>
          <w:rFonts w:ascii="Baskerville Old Face" w:hAnsi="Baskerville Old Face"/>
          <w:b/>
          <w:color w:val="00B050"/>
          <w:sz w:val="32"/>
          <w:szCs w:val="32"/>
        </w:rPr>
        <w:t>1189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sz w:val="24"/>
          <w:szCs w:val="24"/>
        </w:rPr>
        <w:t>Kruh, mliječni namaz, mlijeko</w:t>
      </w:r>
    </w:p>
    <w:p w:rsidR="00DF6011" w:rsidRPr="00F37267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sz w:val="24"/>
          <w:szCs w:val="24"/>
        </w:rPr>
        <w:t>Varivo od boba, leće i krumpira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color w:val="000000" w:themeColor="text1"/>
          <w:sz w:val="24"/>
          <w:szCs w:val="24"/>
        </w:rPr>
        <w:t>Sladoled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5178FE">
        <w:rPr>
          <w:rFonts w:ascii="Bahnschrift SemiBold" w:hAnsi="Bahnschrift SemiBold"/>
          <w:b/>
          <w:sz w:val="24"/>
          <w:szCs w:val="24"/>
        </w:rPr>
        <w:t>mini burek, jogurt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5178FE">
        <w:rPr>
          <w:rFonts w:ascii="Bahnschrift SemiBold" w:hAnsi="Bahnschrift SemiBold"/>
          <w:b/>
          <w:color w:val="000000" w:themeColor="text1"/>
          <w:sz w:val="24"/>
          <w:szCs w:val="24"/>
        </w:rPr>
        <w:t>pileći rižoto s tikvicama i šampinjonima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sz w:val="24"/>
          <w:szCs w:val="24"/>
        </w:rPr>
        <w:t xml:space="preserve"> kinder pinque, voće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5178FE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krafna, čaj, voće</w:t>
      </w:r>
    </w:p>
    <w:p w:rsidR="00FD2940" w:rsidRPr="008D4056" w:rsidRDefault="008D4056" w:rsidP="006D0CFF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="005178FE">
        <w:rPr>
          <w:rFonts w:ascii="Bahnschrift SemiBold" w:hAnsi="Bahnschrift SemiBold"/>
          <w:b/>
          <w:sz w:val="24"/>
          <w:szCs w:val="24"/>
        </w:rPr>
        <w:t>varivo od mješanog povrća s teletinom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5178FE">
        <w:rPr>
          <w:rFonts w:ascii="Bahnschrift SemiBold" w:hAnsi="Bahnschrift SemiBold"/>
          <w:b/>
          <w:sz w:val="24"/>
          <w:szCs w:val="24"/>
        </w:rPr>
        <w:t xml:space="preserve"> pecivo prstići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78FE">
        <w:rPr>
          <w:rFonts w:ascii="Bahnschrift SemiBold" w:hAnsi="Bahnschrift SemiBold" w:cs="Calibri"/>
          <w:sz w:val="24"/>
          <w:szCs w:val="24"/>
        </w:rPr>
        <w:t xml:space="preserve"> /</w:t>
      </w:r>
    </w:p>
    <w:p w:rsidR="007B0336" w:rsidRPr="005178FE" w:rsidRDefault="00B7618D" w:rsidP="00304910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 w:rsidR="005178F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/       </w:t>
      </w:r>
      <w:r w:rsidR="005178FE" w:rsidRPr="005178FE">
        <w:rPr>
          <w:rFonts w:ascii="Baskerville Old Face" w:hAnsi="Baskerville Old Face" w:cs="Calibri"/>
          <w:b/>
          <w:color w:val="000000" w:themeColor="text1"/>
          <w:sz w:val="24"/>
          <w:szCs w:val="24"/>
        </w:rPr>
        <w:t>DAN ŠKOLE</w:t>
      </w:r>
      <w:r w:rsidR="00E42CDD" w:rsidRPr="005178FE">
        <w:rPr>
          <w:rFonts w:ascii="Baskerville Old Face" w:hAnsi="Baskerville Old Face" w:cs="Calibri"/>
          <w:b/>
          <w:color w:val="000000" w:themeColor="text1"/>
          <w:sz w:val="24"/>
          <w:szCs w:val="24"/>
        </w:rPr>
        <w:t xml:space="preserve"> 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5178FE">
        <w:rPr>
          <w:rFonts w:ascii="Bahnschrift SemiBold" w:hAnsi="Bahnschrift SemiBold" w:cs="Calibri"/>
          <w:b/>
          <w:sz w:val="24"/>
          <w:szCs w:val="24"/>
        </w:rPr>
        <w:t>/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5178FE">
        <w:rPr>
          <w:rFonts w:ascii="Bahnschrift SemiBold" w:hAnsi="Bahnschrift SemiBold" w:cs="Calibri"/>
          <w:b/>
          <w:sz w:val="24"/>
          <w:szCs w:val="24"/>
        </w:rPr>
        <w:t xml:space="preserve"> pletenica, maslac, marmelada, čokoladno mlijeko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17481B" w:rsidRPr="0017481B">
        <w:rPr>
          <w:rFonts w:ascii="Bahnschrift SemiBold" w:hAnsi="Bahnschrift SemiBold" w:cs="Calibri"/>
          <w:b/>
          <w:sz w:val="24"/>
          <w:szCs w:val="24"/>
        </w:rPr>
        <w:t>ju</w:t>
      </w:r>
      <w:r w:rsidR="00686BC9">
        <w:rPr>
          <w:rFonts w:ascii="Bahnschrift SemiBold" w:hAnsi="Bahnschrift SemiBold" w:cs="Calibri"/>
          <w:b/>
          <w:sz w:val="24"/>
          <w:szCs w:val="24"/>
        </w:rPr>
        <w:t>ha , tjestenin</w:t>
      </w:r>
      <w:r w:rsidR="00020DEF">
        <w:rPr>
          <w:rFonts w:ascii="Bahnschrift SemiBold" w:hAnsi="Bahnschrift SemiBold" w:cs="Calibri"/>
          <w:b/>
          <w:sz w:val="24"/>
          <w:szCs w:val="24"/>
        </w:rPr>
        <w:t>a s tuna umakom</w:t>
      </w:r>
      <w:bookmarkStart w:id="0" w:name="_GoBack"/>
      <w:bookmarkEnd w:id="0"/>
      <w:r w:rsidR="00686BC9"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17481B">
        <w:rPr>
          <w:rFonts w:ascii="Bahnschrift SemiBold" w:hAnsi="Bahnschrift SemiBold" w:cs="Calibri"/>
          <w:b/>
          <w:sz w:val="24"/>
          <w:szCs w:val="24"/>
        </w:rPr>
        <w:t xml:space="preserve">  kroasan, voće</w:t>
      </w:r>
      <w:r>
        <w:rPr>
          <w:rFonts w:ascii="Bahnschrift SemiBold" w:hAnsi="Bahnschrift SemiBold" w:cs="Calibri"/>
          <w:b/>
          <w:sz w:val="24"/>
          <w:szCs w:val="24"/>
        </w:rPr>
        <w:t xml:space="preserve">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A07E7"/>
    <w:rsid w:val="00BB7320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2D5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C274-B1D7-4120-9442-F17C7B6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62</cp:revision>
  <cp:lastPrinted>2023-12-11T07:24:00Z</cp:lastPrinted>
  <dcterms:created xsi:type="dcterms:W3CDTF">2023-03-28T05:56:00Z</dcterms:created>
  <dcterms:modified xsi:type="dcterms:W3CDTF">2023-12-11T08:26:00Z</dcterms:modified>
</cp:coreProperties>
</file>